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10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898"/>
        <w:gridCol w:w="3706"/>
        <w:gridCol w:w="1424"/>
        <w:gridCol w:w="3731"/>
        <w:gridCol w:w="14"/>
      </w:tblGrid>
      <w:tr w:rsidR="00AF552B" w:rsidRPr="001634F8" w:rsidTr="004825E7">
        <w:trPr>
          <w:cantSplit/>
          <w:trHeight w:val="1699"/>
        </w:trPr>
        <w:tc>
          <w:tcPr>
            <w:tcW w:w="11045" w:type="dxa"/>
            <w:gridSpan w:val="6"/>
            <w:vAlign w:val="center"/>
          </w:tcPr>
          <w:p w:rsidR="00AF552B" w:rsidRDefault="00BF4AB5" w:rsidP="00BF4AB5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3833FA">
              <w:rPr>
                <w:noProof/>
              </w:rPr>
              <w:drawing>
                <wp:inline distT="0" distB="0" distL="0" distR="0">
                  <wp:extent cx="619125" cy="804459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75" cy="84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</w:t>
            </w:r>
            <w:r w:rsidRPr="003833FA">
              <w:rPr>
                <w:noProof/>
              </w:rPr>
              <w:drawing>
                <wp:inline distT="0" distB="0" distL="0" distR="0">
                  <wp:extent cx="2714625" cy="773667"/>
                  <wp:effectExtent l="0" t="0" r="0" b="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39" cy="77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937BF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52B" w:rsidRDefault="00AF552B" w:rsidP="004825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71CD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Default="00775AC9" w:rsidP="004825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75AC9" w:rsidRPr="00775AC9" w:rsidRDefault="00775AC9" w:rsidP="00482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413">
              <w:rPr>
                <w:rFonts w:ascii="Arial" w:hAnsi="Arial" w:cs="Arial"/>
                <w:b/>
                <w:sz w:val="24"/>
                <w:highlight w:val="lightGray"/>
              </w:rPr>
              <w:t xml:space="preserve">MEDIDA 1: </w:t>
            </w:r>
            <w:r w:rsidRPr="00713413">
              <w:rPr>
                <w:highlight w:val="lightGray"/>
              </w:rPr>
              <w:t xml:space="preserve"> </w:t>
            </w:r>
            <w:r w:rsidRPr="00714812">
              <w:rPr>
                <w:rFonts w:ascii="Arial" w:hAnsi="Arial" w:cs="Arial"/>
                <w:b/>
                <w:sz w:val="24"/>
                <w:highlight w:val="lightGray"/>
              </w:rPr>
              <w:t xml:space="preserve">DIVERSIFICACION  </w:t>
            </w:r>
            <w:r w:rsidR="004825E7" w:rsidRPr="00714812">
              <w:rPr>
                <w:rFonts w:ascii="Arial" w:hAnsi="Arial" w:cs="Arial"/>
                <w:b/>
                <w:sz w:val="24"/>
                <w:highlight w:val="lightGray"/>
              </w:rPr>
              <w:t xml:space="preserve">HACIA </w:t>
            </w:r>
            <w:r w:rsidR="00714812" w:rsidRPr="00714812">
              <w:rPr>
                <w:rFonts w:ascii="Arial" w:hAnsi="Arial" w:cs="Arial"/>
                <w:b/>
                <w:sz w:val="24"/>
                <w:highlight w:val="lightGray"/>
              </w:rPr>
              <w:t>LA AGRICULTURA Y GANADERIA</w:t>
            </w:r>
          </w:p>
          <w:p w:rsidR="00775AC9" w:rsidRPr="000871CD" w:rsidRDefault="00775AC9" w:rsidP="004825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552B" w:rsidRPr="001634F8" w:rsidTr="004825E7">
        <w:trPr>
          <w:cantSplit/>
          <w:trHeight w:val="20"/>
        </w:trPr>
        <w:tc>
          <w:tcPr>
            <w:tcW w:w="11045" w:type="dxa"/>
            <w:gridSpan w:val="6"/>
            <w:vAlign w:val="center"/>
          </w:tcPr>
          <w:p w:rsidR="00AF552B" w:rsidRPr="000871CD" w:rsidRDefault="00775AC9" w:rsidP="004825E7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9F0F7F" w:rsidRPr="001634F8" w:rsidTr="004825E7">
        <w:trPr>
          <w:gridAfter w:val="1"/>
          <w:wAfter w:w="14" w:type="dxa"/>
          <w:cantSplit/>
          <w:trHeight w:val="1206"/>
        </w:trPr>
        <w:tc>
          <w:tcPr>
            <w:tcW w:w="1272" w:type="dxa"/>
            <w:vAlign w:val="center"/>
          </w:tcPr>
          <w:p w:rsidR="009F0F7F" w:rsidRPr="001634F8" w:rsidRDefault="00BF4AB5" w:rsidP="004825E7">
            <w:pPr>
              <w:rPr>
                <w:rFonts w:ascii="Arial" w:hAnsi="Arial" w:cs="Arial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-62865</wp:posOffset>
                  </wp:positionV>
                  <wp:extent cx="828675" cy="819150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F7F" w:rsidRPr="001634F8">
              <w:rPr>
                <w:rFonts w:ascii="Arial" w:hAnsi="Arial" w:cs="Arial"/>
              </w:rPr>
              <w:t xml:space="preserve">          </w:t>
            </w:r>
          </w:p>
          <w:p w:rsidR="009F0F7F" w:rsidRPr="001634F8" w:rsidRDefault="009F0F7F" w:rsidP="004825E7">
            <w:pPr>
              <w:rPr>
                <w:rFonts w:ascii="Arial" w:hAnsi="Arial" w:cs="Arial"/>
                <w:sz w:val="10"/>
              </w:rPr>
            </w:pPr>
            <w:r w:rsidRPr="001634F8">
              <w:rPr>
                <w:rFonts w:ascii="Arial" w:hAnsi="Arial" w:cs="Arial"/>
                <w:sz w:val="10"/>
              </w:rPr>
              <w:t xml:space="preserve">    </w:t>
            </w:r>
          </w:p>
          <w:p w:rsidR="009F0F7F" w:rsidRPr="00FB1659" w:rsidRDefault="009F0F7F" w:rsidP="004825E7">
            <w:pPr>
              <w:pStyle w:val="Ttulo5"/>
              <w:jc w:val="both"/>
              <w:rPr>
                <w:szCs w:val="24"/>
              </w:rPr>
            </w:pPr>
          </w:p>
        </w:tc>
        <w:tc>
          <w:tcPr>
            <w:tcW w:w="4604" w:type="dxa"/>
            <w:gridSpan w:val="2"/>
          </w:tcPr>
          <w:p w:rsidR="009F0F7F" w:rsidRPr="00E00161" w:rsidRDefault="009F0F7F" w:rsidP="004825E7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E00161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9F0F7F" w:rsidRPr="000871CD" w:rsidRDefault="009F0F7F" w:rsidP="004825E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F0F7F" w:rsidRDefault="009F0F7F" w:rsidP="004825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0F7F" w:rsidRPr="000871CD" w:rsidRDefault="009F0F7F" w:rsidP="004825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9F0F7F" w:rsidRPr="000871CD" w:rsidRDefault="00BF4AB5" w:rsidP="004825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6985</wp:posOffset>
                  </wp:positionV>
                  <wp:extent cx="933450" cy="1119505"/>
                  <wp:effectExtent l="0" t="0" r="0" b="0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F7F" w:rsidRPr="000871CD" w:rsidRDefault="009F0F7F" w:rsidP="004825E7">
            <w:pPr>
              <w:jc w:val="center"/>
              <w:rPr>
                <w:rFonts w:ascii="Arial" w:hAnsi="Arial" w:cs="Arial"/>
              </w:rPr>
            </w:pPr>
          </w:p>
          <w:p w:rsidR="009F0F7F" w:rsidRPr="004825E7" w:rsidRDefault="004825E7" w:rsidP="0048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355EB" w:rsidRPr="001634F8" w:rsidTr="0077378A">
        <w:trPr>
          <w:cantSplit/>
          <w:trHeight w:val="304"/>
        </w:trPr>
        <w:tc>
          <w:tcPr>
            <w:tcW w:w="2170" w:type="dxa"/>
            <w:gridSpan w:val="2"/>
            <w:tcBorders>
              <w:right w:val="single" w:sz="4" w:space="0" w:color="auto"/>
            </w:tcBorders>
            <w:vAlign w:val="center"/>
          </w:tcPr>
          <w:p w:rsidR="000355EB" w:rsidRDefault="000355EB" w:rsidP="004825E7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  <w:p w:rsidR="000355EB" w:rsidRPr="009F0F7F" w:rsidRDefault="000355EB" w:rsidP="004825E7"/>
        </w:tc>
        <w:tc>
          <w:tcPr>
            <w:tcW w:w="5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EB" w:rsidRDefault="000355EB" w:rsidP="004825E7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</w:p>
          <w:p w:rsidR="000355EB" w:rsidRPr="000871CD" w:rsidRDefault="000355EB" w:rsidP="000355EB">
            <w:pPr>
              <w:pStyle w:val="Ttulo1"/>
              <w:spacing w:line="240" w:lineRule="auto"/>
              <w:ind w:left="125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B" w:rsidRPr="000871CD" w:rsidRDefault="000355EB" w:rsidP="004825E7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</w:p>
        </w:tc>
      </w:tr>
    </w:tbl>
    <w:p w:rsidR="00AF552B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Pr="00530F65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530F65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2560A6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2560A6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2560A6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2560A6" w:rsidRDefault="004825E7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</w:tr>
      <w:tr w:rsidR="00E524AD" w:rsidRPr="002560A6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2560A6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2560A6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2560A6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Default="00530F65" w:rsidP="00530F65">
      <w:pPr>
        <w:ind w:left="720"/>
        <w:rPr>
          <w:rFonts w:ascii="Arial" w:hAnsi="Arial" w:cs="Arial"/>
          <w:b/>
        </w:rPr>
      </w:pPr>
    </w:p>
    <w:p w:rsidR="00AF552B" w:rsidRPr="00530F65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530F65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2560A6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2560A6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2560A6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2560A6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60A6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2560A6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2560A6" w:rsidRDefault="00AF552B" w:rsidP="00AF552B"/>
    <w:p w:rsidR="00C963A9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530F65">
        <w:rPr>
          <w:rFonts w:ascii="Arial" w:hAnsi="Arial" w:cs="Arial"/>
          <w:b/>
        </w:rPr>
        <w:t>Actuación objeto de la subvención:</w:t>
      </w:r>
    </w:p>
    <w:p w:rsidR="00775AC9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8789"/>
      </w:tblGrid>
      <w:tr w:rsidR="00C963A9" w:rsidRPr="002560A6" w:rsidTr="004825E7">
        <w:trPr>
          <w:trHeight w:val="320"/>
        </w:trPr>
        <w:tc>
          <w:tcPr>
            <w:tcW w:w="2268" w:type="dxa"/>
            <w:vAlign w:val="center"/>
          </w:tcPr>
          <w:p w:rsidR="00C963A9" w:rsidRPr="004825E7" w:rsidRDefault="00E2792A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4825E7">
              <w:rPr>
                <w:rFonts w:ascii="Arial" w:eastAsia="MS Mincho" w:hAnsi="Arial" w:cs="Arial"/>
                <w:b/>
                <w:bCs/>
              </w:rPr>
              <w:t>Título</w:t>
            </w:r>
            <w:r w:rsidR="004825E7">
              <w:rPr>
                <w:rFonts w:ascii="Arial" w:eastAsia="MS Mincho" w:hAnsi="Arial" w:cs="Arial"/>
                <w:b/>
                <w:bCs/>
              </w:rPr>
              <w:t xml:space="preserve"> del </w:t>
            </w:r>
            <w:r w:rsidR="00C963A9" w:rsidRPr="004825E7">
              <w:rPr>
                <w:rFonts w:ascii="Arial" w:eastAsia="MS Mincho" w:hAnsi="Arial" w:cs="Arial"/>
                <w:b/>
                <w:bCs/>
              </w:rPr>
              <w:t>proyecto</w:t>
            </w:r>
          </w:p>
        </w:tc>
        <w:tc>
          <w:tcPr>
            <w:tcW w:w="8789" w:type="dxa"/>
            <w:vAlign w:val="center"/>
          </w:tcPr>
          <w:p w:rsidR="00C963A9" w:rsidRPr="002560A6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Criterios de Selección</w:t>
      </w:r>
      <w:r w:rsidR="00E00161" w:rsidRPr="00530F65">
        <w:rPr>
          <w:rFonts w:ascii="Arial" w:hAnsi="Arial" w:cs="Arial"/>
          <w:b/>
        </w:rPr>
        <w:t>:</w:t>
      </w:r>
    </w:p>
    <w:p w:rsidR="007856FB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850"/>
        <w:gridCol w:w="851"/>
        <w:gridCol w:w="2835"/>
      </w:tblGrid>
      <w:tr w:rsidR="00E2792A" w:rsidRPr="002560A6" w:rsidTr="004934E9">
        <w:trPr>
          <w:cantSplit/>
          <w:trHeight w:val="1134"/>
          <w:tblHeader/>
        </w:trPr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92A" w:rsidRPr="00A92FF6" w:rsidRDefault="00E2792A" w:rsidP="00BE4C62">
            <w:pPr>
              <w:spacing w:before="240" w:after="24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792A" w:rsidRPr="00F41CA7" w:rsidRDefault="00BE4C62" w:rsidP="004934E9">
            <w:pPr>
              <w:spacing w:before="240" w:after="240"/>
              <w:ind w:left="113" w:right="113"/>
              <w:jc w:val="center"/>
              <w:rPr>
                <w:rFonts w:ascii="Arial" w:eastAsia="MS Mincho" w:hAnsi="Arial" w:cs="Arial"/>
                <w:b/>
                <w:sz w:val="14"/>
                <w:szCs w:val="14"/>
                <w:lang w:eastAsia="ja-JP"/>
              </w:rPr>
            </w:pPr>
            <w:r w:rsidRPr="00F41CA7">
              <w:rPr>
                <w:rFonts w:ascii="Arial" w:eastAsia="MS Mincho" w:hAnsi="Arial" w:cs="Arial"/>
                <w:b/>
                <w:sz w:val="14"/>
                <w:szCs w:val="14"/>
                <w:lang w:eastAsia="ja-JP"/>
              </w:rPr>
              <w:t>P</w:t>
            </w:r>
            <w:r w:rsidR="004934E9">
              <w:rPr>
                <w:rFonts w:ascii="Arial" w:eastAsia="MS Mincho" w:hAnsi="Arial" w:cs="Arial"/>
                <w:b/>
                <w:sz w:val="14"/>
                <w:szCs w:val="14"/>
                <w:lang w:eastAsia="ja-JP"/>
              </w:rPr>
              <w:t>UN</w:t>
            </w:r>
            <w:r w:rsidRPr="00F41CA7">
              <w:rPr>
                <w:rFonts w:ascii="Arial" w:eastAsia="MS Mincho" w:hAnsi="Arial" w:cs="Arial"/>
                <w:b/>
                <w:sz w:val="14"/>
                <w:szCs w:val="14"/>
                <w:lang w:eastAsia="ja-JP"/>
              </w:rPr>
              <w:t>TOS GAL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E2792A" w:rsidRPr="00F41CA7" w:rsidRDefault="00BE4C62" w:rsidP="004934E9">
            <w:pPr>
              <w:spacing w:before="240" w:after="240"/>
              <w:ind w:left="113" w:right="113"/>
              <w:jc w:val="center"/>
              <w:rPr>
                <w:rFonts w:ascii="Arial" w:eastAsia="MS Mincho" w:hAnsi="Arial" w:cs="Arial"/>
                <w:b/>
                <w:sz w:val="14"/>
                <w:szCs w:val="14"/>
                <w:lang w:eastAsia="ja-JP"/>
              </w:rPr>
            </w:pPr>
            <w:r w:rsidRPr="00F41CA7">
              <w:rPr>
                <w:rFonts w:ascii="Arial" w:eastAsia="MS Mincho" w:hAnsi="Arial" w:cs="Arial"/>
                <w:b/>
                <w:sz w:val="14"/>
                <w:szCs w:val="14"/>
                <w:lang w:eastAsia="ja-JP"/>
              </w:rPr>
              <w:t>P</w:t>
            </w:r>
            <w:r w:rsidR="004934E9">
              <w:rPr>
                <w:rFonts w:ascii="Arial" w:eastAsia="MS Mincho" w:hAnsi="Arial" w:cs="Arial"/>
                <w:b/>
                <w:sz w:val="14"/>
                <w:szCs w:val="14"/>
                <w:lang w:eastAsia="ja-JP"/>
              </w:rPr>
              <w:t>UN</w:t>
            </w:r>
            <w:r w:rsidRPr="00F41CA7">
              <w:rPr>
                <w:rFonts w:ascii="Arial" w:eastAsia="MS Mincho" w:hAnsi="Arial" w:cs="Arial"/>
                <w:b/>
                <w:sz w:val="14"/>
                <w:szCs w:val="14"/>
                <w:lang w:eastAsia="ja-JP"/>
              </w:rPr>
              <w:t>TOS</w:t>
            </w:r>
            <w:r w:rsidR="00F41CA7">
              <w:rPr>
                <w:rFonts w:ascii="Arial" w:eastAsia="MS Mincho" w:hAnsi="Arial" w:cs="Arial"/>
                <w:b/>
                <w:sz w:val="14"/>
                <w:szCs w:val="14"/>
                <w:lang w:eastAsia="ja-JP"/>
              </w:rPr>
              <w:t xml:space="preserve"> </w:t>
            </w:r>
            <w:r w:rsidR="004934E9">
              <w:rPr>
                <w:rFonts w:ascii="Arial" w:eastAsia="MS Mincho" w:hAnsi="Arial" w:cs="Arial"/>
                <w:b/>
                <w:sz w:val="14"/>
                <w:szCs w:val="14"/>
                <w:lang w:eastAsia="ja-JP"/>
              </w:rPr>
              <w:t xml:space="preserve"> SEGÚN </w:t>
            </w:r>
            <w:r w:rsidRPr="00F41CA7">
              <w:rPr>
                <w:rFonts w:ascii="Arial" w:eastAsia="MS Mincho" w:hAnsi="Arial" w:cs="Arial"/>
                <w:b/>
                <w:sz w:val="14"/>
                <w:szCs w:val="14"/>
                <w:lang w:eastAsia="ja-JP"/>
              </w:rPr>
              <w:t>PROMOTOR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E2792A" w:rsidRDefault="00E2792A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985018" w:rsidRDefault="00985018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E2792A" w:rsidRDefault="00713413" w:rsidP="001107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</w:tc>
      </w:tr>
      <w:tr w:rsidR="00E2792A" w:rsidRPr="002560A6" w:rsidTr="004934E9">
        <w:trPr>
          <w:trHeight w:val="466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92A" w:rsidRPr="001D766B" w:rsidRDefault="00E2792A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1425">
              <w:rPr>
                <w:rFonts w:ascii="Arial" w:hAnsi="Arial" w:cs="Arial"/>
                <w:b/>
                <w:bCs/>
                <w:color w:val="000000"/>
              </w:rPr>
              <w:t>UBICACIÓN</w:t>
            </w:r>
            <w:r w:rsidRPr="001D766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01425">
              <w:rPr>
                <w:rFonts w:ascii="Arial" w:hAnsi="Arial" w:cs="Arial"/>
                <w:b/>
                <w:bCs/>
                <w:color w:val="000000"/>
              </w:rPr>
              <w:t>puntuación máxima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792A" w:rsidRPr="001D766B" w:rsidRDefault="00E2792A" w:rsidP="007C26A0">
            <w:pPr>
              <w:ind w:right="-140"/>
              <w:jc w:val="center"/>
              <w:rPr>
                <w:rFonts w:ascii="Arial" w:hAnsi="Arial" w:cs="Arial"/>
              </w:rPr>
            </w:pPr>
            <w:r w:rsidRPr="00C01425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792A" w:rsidRPr="001D766B" w:rsidRDefault="00E2792A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E2792A" w:rsidRPr="001D766B" w:rsidRDefault="00E2792A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85018" w:rsidRPr="00C01425" w:rsidRDefault="00985018" w:rsidP="00B51696">
            <w:pPr>
              <w:rPr>
                <w:rFonts w:ascii="Arial" w:hAnsi="Arial" w:cs="Arial"/>
                <w:color w:val="000000"/>
              </w:rPr>
            </w:pPr>
            <w:r w:rsidRPr="00C01425">
              <w:rPr>
                <w:rFonts w:ascii="Arial" w:hAnsi="Arial" w:cs="Arial"/>
                <w:color w:val="000000"/>
              </w:rPr>
              <w:t>Situad</w:t>
            </w:r>
            <w:r w:rsidRPr="001D766B">
              <w:rPr>
                <w:rFonts w:ascii="Arial" w:hAnsi="Arial" w:cs="Arial"/>
                <w:color w:val="000000"/>
              </w:rPr>
              <w:t>o en municipio  de  200 o menos habitantes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018" w:rsidRPr="00C01425" w:rsidRDefault="00985018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425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985018" w:rsidRPr="001D766B" w:rsidRDefault="00985018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auto"/>
            </w:tcBorders>
          </w:tcPr>
          <w:p w:rsidR="00985018" w:rsidRPr="001D766B" w:rsidRDefault="00985018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85018" w:rsidRPr="00C01425" w:rsidRDefault="00985018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C01425">
              <w:rPr>
                <w:rFonts w:ascii="Arial" w:hAnsi="Arial" w:cs="Arial"/>
                <w:color w:val="000000"/>
              </w:rPr>
              <w:t>Situad</w:t>
            </w:r>
            <w:r w:rsidRPr="001D766B">
              <w:rPr>
                <w:rFonts w:ascii="Arial" w:hAnsi="Arial" w:cs="Arial"/>
                <w:color w:val="000000"/>
              </w:rPr>
              <w:t>o en municipio entre 201 y 500 habitantes</w:t>
            </w:r>
            <w:r w:rsidRPr="00C014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018" w:rsidRPr="00C01425" w:rsidRDefault="00985018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42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985018" w:rsidRPr="001D766B" w:rsidRDefault="00985018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1D766B" w:rsidRDefault="00985018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vAlign w:val="bottom"/>
          </w:tcPr>
          <w:p w:rsidR="00985018" w:rsidRPr="00C01425" w:rsidRDefault="00985018" w:rsidP="00B51696">
            <w:pPr>
              <w:rPr>
                <w:rFonts w:ascii="Arial" w:hAnsi="Arial" w:cs="Arial"/>
                <w:color w:val="000000"/>
              </w:rPr>
            </w:pPr>
            <w:r w:rsidRPr="00C01425">
              <w:rPr>
                <w:rFonts w:ascii="Arial" w:hAnsi="Arial" w:cs="Arial"/>
                <w:color w:val="000000"/>
              </w:rPr>
              <w:t>Situad</w:t>
            </w:r>
            <w:r w:rsidRPr="001D766B">
              <w:rPr>
                <w:rFonts w:ascii="Arial" w:hAnsi="Arial" w:cs="Arial"/>
                <w:color w:val="000000"/>
              </w:rPr>
              <w:t>o en municipio entre 501 y 1000 habitantes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5018" w:rsidRPr="00BC2E7F" w:rsidRDefault="001C0D4A" w:rsidP="007C26A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BC2E7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bottom"/>
          </w:tcPr>
          <w:p w:rsidR="00985018" w:rsidRPr="001D766B" w:rsidRDefault="00985018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1D766B" w:rsidRDefault="00985018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A3E60" w:rsidRPr="001C0D4A" w:rsidTr="002A3E60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E60" w:rsidRPr="00BC2E7F" w:rsidRDefault="002A3E60" w:rsidP="003C6592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r w:rsidRPr="00BC2E7F">
              <w:rPr>
                <w:rFonts w:ascii="Arial" w:hAnsi="Arial" w:cs="Arial"/>
              </w:rPr>
              <w:t>Situado en municipio entre 1001 y 2</w:t>
            </w:r>
            <w:r w:rsidR="003C6592" w:rsidRPr="00BC2E7F">
              <w:rPr>
                <w:rFonts w:ascii="Arial" w:hAnsi="Arial" w:cs="Arial"/>
              </w:rPr>
              <w:t>75</w:t>
            </w:r>
            <w:r w:rsidRPr="00BC2E7F">
              <w:rPr>
                <w:rFonts w:ascii="Arial" w:hAnsi="Arial" w:cs="Arial"/>
              </w:rPr>
              <w:t>0 habitantes</w:t>
            </w:r>
            <w:bookmarkEnd w:id="0"/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E60" w:rsidRPr="00BC2E7F" w:rsidRDefault="001C0D4A" w:rsidP="007C26A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BC2E7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3E60" w:rsidRPr="001C0D4A" w:rsidRDefault="002A3E60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</w:tcPr>
          <w:p w:rsidR="002A3E60" w:rsidRPr="001C0D4A" w:rsidRDefault="002A3E60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2792A" w:rsidRPr="002560A6" w:rsidTr="004825E7">
        <w:trPr>
          <w:trHeight w:val="465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018" w:rsidRPr="00C01425" w:rsidRDefault="00E2792A" w:rsidP="004825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1425">
              <w:rPr>
                <w:rFonts w:ascii="Arial" w:hAnsi="Arial" w:cs="Arial"/>
                <w:b/>
                <w:bCs/>
                <w:color w:val="000000"/>
              </w:rPr>
              <w:t>SOLICITANTE</w:t>
            </w:r>
            <w:r w:rsidRPr="001D766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01425">
              <w:rPr>
                <w:rFonts w:ascii="Arial" w:hAnsi="Arial" w:cs="Arial"/>
                <w:b/>
                <w:bCs/>
                <w:color w:val="000000"/>
              </w:rPr>
              <w:t>puntuación máxima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792A" w:rsidRPr="00C01425" w:rsidRDefault="00E2792A" w:rsidP="004825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425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2792A" w:rsidRPr="00C01425" w:rsidRDefault="00E2792A" w:rsidP="00B5169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0142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2792A" w:rsidRPr="00C01425" w:rsidRDefault="00E2792A" w:rsidP="00B5169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85018" w:rsidRPr="00C01425" w:rsidRDefault="00985018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C01425">
              <w:rPr>
                <w:rFonts w:ascii="Arial" w:hAnsi="Arial" w:cs="Arial"/>
                <w:color w:val="000000"/>
              </w:rPr>
              <w:t xml:space="preserve">Solicitante Mujer.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018" w:rsidRPr="00C01425" w:rsidRDefault="00985018" w:rsidP="007C26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425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</w:tcBorders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85018" w:rsidRPr="00C01425" w:rsidRDefault="00985018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C01425">
              <w:rPr>
                <w:rFonts w:ascii="Arial" w:hAnsi="Arial" w:cs="Arial"/>
                <w:color w:val="000000"/>
              </w:rPr>
              <w:t xml:space="preserve">Menor de 30 años.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018" w:rsidRPr="00C01425" w:rsidRDefault="00985018" w:rsidP="007C26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425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85018" w:rsidRPr="00C01425" w:rsidRDefault="00985018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C01425">
              <w:rPr>
                <w:rFonts w:ascii="Arial" w:hAnsi="Arial" w:cs="Arial"/>
                <w:color w:val="000000"/>
              </w:rPr>
              <w:t xml:space="preserve">Mayores de 55 años.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018" w:rsidRPr="00C01425" w:rsidRDefault="00985018" w:rsidP="007C26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425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85018" w:rsidRPr="00C01425" w:rsidRDefault="00985018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C01425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018" w:rsidRPr="00C01425" w:rsidRDefault="00985018" w:rsidP="007C26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425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85018" w:rsidRPr="00C01425" w:rsidRDefault="00985018" w:rsidP="00B51696">
            <w:pPr>
              <w:jc w:val="both"/>
              <w:rPr>
                <w:rFonts w:ascii="Arial" w:hAnsi="Arial" w:cs="Arial"/>
                <w:bCs/>
              </w:rPr>
            </w:pPr>
            <w:r w:rsidRPr="00C01425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018" w:rsidRPr="00C01425" w:rsidRDefault="00985018" w:rsidP="007C26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142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018" w:rsidRPr="002560A6" w:rsidTr="004825E7">
        <w:trPr>
          <w:trHeight w:val="465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018" w:rsidRPr="00985018" w:rsidRDefault="00985018" w:rsidP="004825E7">
            <w:pPr>
              <w:rPr>
                <w:rFonts w:ascii="Arial" w:hAnsi="Arial" w:cs="Arial"/>
                <w:b/>
              </w:rPr>
            </w:pPr>
            <w:r w:rsidRPr="00985018">
              <w:rPr>
                <w:rFonts w:ascii="Arial" w:hAnsi="Arial" w:cs="Arial"/>
                <w:b/>
              </w:rPr>
              <w:t>RESPETO AL MEDIO</w:t>
            </w:r>
            <w:r w:rsidRPr="00985018">
              <w:rPr>
                <w:rFonts w:ascii="Arial" w:hAnsi="Arial" w:cs="Arial"/>
                <w:b/>
              </w:rPr>
              <w:tab/>
              <w:t>puntuación máxima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5018" w:rsidRPr="00985018" w:rsidRDefault="00985018" w:rsidP="007C26A0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1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85018" w:rsidRPr="00C01425" w:rsidRDefault="00985018" w:rsidP="00B516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018" w:rsidRPr="00AC726F" w:rsidRDefault="0098501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lastRenderedPageBreak/>
              <w:t>Sistemas eficientes de riego : riego por goteo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18" w:rsidRPr="0087647E" w:rsidRDefault="003D7F20" w:rsidP="007C26A0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</w:tcBorders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018" w:rsidRPr="00AC726F" w:rsidRDefault="0098501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>Construcción de balsas impermeables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18" w:rsidRPr="0087647E" w:rsidRDefault="003D7F20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018" w:rsidRPr="00AC726F" w:rsidRDefault="0098501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>Proyectos que contribuyan a la conservación y  el desarrollo de razas autóctonas.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18" w:rsidRPr="0087647E" w:rsidRDefault="003D7F20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018" w:rsidRPr="00AC726F" w:rsidRDefault="0098501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>Utilización exclusivamente de abonos orgánicos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18" w:rsidRPr="0087647E" w:rsidRDefault="00985018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87647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018" w:rsidRPr="00AC726F" w:rsidRDefault="0098501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>Producción ecológica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18" w:rsidRPr="0087647E" w:rsidRDefault="003D7F20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E2792A" w:rsidRPr="002560A6" w:rsidTr="004934E9">
        <w:trPr>
          <w:trHeight w:val="454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92A" w:rsidRPr="00AC726F" w:rsidRDefault="00E2792A" w:rsidP="007C26A0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  <w:b/>
              </w:rPr>
              <w:t>CAMBIO CLIMATICO</w:t>
            </w:r>
            <w:r w:rsidRPr="001D766B">
              <w:rPr>
                <w:rFonts w:ascii="Arial" w:hAnsi="Arial" w:cs="Arial"/>
              </w:rPr>
              <w:t xml:space="preserve"> puntuación máxima </w:t>
            </w:r>
            <w:r w:rsidRPr="001D766B">
              <w:rPr>
                <w:rFonts w:ascii="Arial" w:hAnsi="Arial" w:cs="Arial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792A" w:rsidRPr="003C6592" w:rsidRDefault="00386154" w:rsidP="003C6592">
            <w:pPr>
              <w:ind w:right="-140"/>
              <w:rPr>
                <w:rFonts w:ascii="Arial" w:hAnsi="Arial" w:cs="Arial"/>
                <w:b/>
              </w:rPr>
            </w:pPr>
            <w:r w:rsidRPr="003C6592">
              <w:rPr>
                <w:rFonts w:ascii="Arial" w:hAnsi="Arial" w:cs="Arial"/>
                <w:b/>
              </w:rPr>
              <w:t xml:space="preserve">   </w:t>
            </w:r>
            <w:r w:rsidR="004934E9" w:rsidRPr="003C6592">
              <w:rPr>
                <w:rFonts w:ascii="Arial" w:hAnsi="Arial" w:cs="Arial"/>
                <w:b/>
              </w:rPr>
              <w:t xml:space="preserve"> </w:t>
            </w:r>
            <w:r w:rsidR="003C6592" w:rsidRPr="003C659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792A" w:rsidRPr="006248DB" w:rsidRDefault="00E2792A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2792A" w:rsidRPr="006248DB" w:rsidRDefault="00E2792A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E2792A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92A" w:rsidRPr="00AC726F" w:rsidRDefault="00E2792A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792A" w:rsidRPr="001D766B" w:rsidRDefault="00E2792A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792A" w:rsidRPr="006248DB" w:rsidRDefault="00E2792A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2792A" w:rsidRPr="006248DB" w:rsidRDefault="00E2792A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018" w:rsidRPr="00AC726F" w:rsidRDefault="00F9245E" w:rsidP="001D766B">
            <w:pPr>
              <w:rPr>
                <w:rFonts w:ascii="Arial" w:hAnsi="Arial" w:cs="Arial"/>
              </w:rPr>
            </w:pPr>
            <w:r w:rsidRPr="00F9245E">
              <w:rPr>
                <w:rFonts w:ascii="Arial" w:hAnsi="Arial" w:cs="Arial"/>
              </w:rPr>
              <w:t>Instalación de las energías renovables: biomasa, aerotermia o geotermia que tengan capacidad para aportar el 100%</w:t>
            </w:r>
            <w:r>
              <w:rPr>
                <w:rFonts w:ascii="Arial" w:hAnsi="Arial" w:cs="Arial"/>
              </w:rPr>
              <w:t xml:space="preserve"> </w:t>
            </w:r>
            <w:r w:rsidRPr="00F9245E">
              <w:rPr>
                <w:rFonts w:ascii="Arial" w:hAnsi="Arial" w:cs="Arial"/>
              </w:rPr>
              <w:t>de las necesidades térmicas del proyecto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18" w:rsidRPr="003C6592" w:rsidRDefault="003C6592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3C65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</w:tcBorders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018" w:rsidRPr="00AC726F" w:rsidRDefault="0098501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18" w:rsidRPr="001D766B" w:rsidRDefault="00985018" w:rsidP="001D76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1D766B">
              <w:rPr>
                <w:rFonts w:ascii="Arial" w:hAnsi="Arial" w:cs="Arial"/>
                <w:b/>
              </w:rPr>
              <w:t>4</w:t>
            </w:r>
          </w:p>
          <w:p w:rsidR="00985018" w:rsidRPr="001D766B" w:rsidRDefault="00985018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018" w:rsidRPr="00AC726F" w:rsidRDefault="0098501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18" w:rsidRPr="003C6592" w:rsidRDefault="003C6592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3C65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018" w:rsidRPr="00AC726F" w:rsidRDefault="0098501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>Instalación de energía solar térmica con una potencia ins</w:t>
            </w:r>
            <w:r>
              <w:rPr>
                <w:rFonts w:ascii="Arial" w:hAnsi="Arial" w:cs="Arial"/>
              </w:rPr>
              <w:t xml:space="preserve">talada entre 3.000 w y 4.000 w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18" w:rsidRPr="001D766B" w:rsidRDefault="00985018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1D766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8501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018" w:rsidRPr="00AC726F" w:rsidRDefault="0098501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18" w:rsidRPr="003C6592" w:rsidRDefault="003D7F20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85018" w:rsidRPr="006248DB" w:rsidRDefault="0098501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E2792A" w:rsidRPr="002560A6" w:rsidTr="004934E9">
        <w:trPr>
          <w:trHeight w:val="454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92A" w:rsidRPr="00AC726F" w:rsidRDefault="00E2792A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  <w:b/>
              </w:rPr>
              <w:t>INNOVACION Y MÁS  DE SERVICIOS</w:t>
            </w:r>
            <w:r w:rsidRPr="001D766B">
              <w:rPr>
                <w:rFonts w:ascii="Arial" w:hAnsi="Arial" w:cs="Arial"/>
              </w:rPr>
              <w:t xml:space="preserve"> puntuación máxima </w:t>
            </w:r>
            <w:r w:rsidRPr="001D766B">
              <w:rPr>
                <w:rFonts w:ascii="Arial" w:hAnsi="Arial" w:cs="Arial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792A" w:rsidRPr="001D766B" w:rsidRDefault="00E2792A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1D766B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792A" w:rsidRPr="006248DB" w:rsidRDefault="00E2792A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2792A" w:rsidRPr="006248DB" w:rsidRDefault="00E2792A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E0778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788" w:rsidRPr="00AC726F" w:rsidRDefault="00E0778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>Innovador a nivel comarcal (En los 45 municipios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788" w:rsidRPr="001D766B" w:rsidRDefault="00E07788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1D766B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07788" w:rsidRPr="006248DB" w:rsidRDefault="00E0778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</w:tcBorders>
          </w:tcPr>
          <w:p w:rsidR="00E07788" w:rsidRPr="006248DB" w:rsidRDefault="00E0778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E0778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788" w:rsidRPr="00AC726F" w:rsidRDefault="00E0778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788" w:rsidRPr="001D766B" w:rsidRDefault="00E07788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1D766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07788" w:rsidRPr="006248DB" w:rsidRDefault="00E0778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E07788" w:rsidRPr="006248DB" w:rsidRDefault="00E0778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E07788" w:rsidRPr="002560A6" w:rsidTr="004934E9"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788" w:rsidRPr="00AC726F" w:rsidRDefault="00E07788" w:rsidP="001D766B">
            <w:pPr>
              <w:rPr>
                <w:rFonts w:ascii="Arial" w:hAnsi="Arial" w:cs="Arial"/>
              </w:rPr>
            </w:pPr>
            <w:r w:rsidRPr="001D766B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788" w:rsidRPr="001D766B" w:rsidRDefault="00E07788" w:rsidP="00B51696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1D766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07788" w:rsidRPr="006248DB" w:rsidRDefault="00E0778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E07788" w:rsidRPr="006248DB" w:rsidRDefault="00E07788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E07788" w:rsidRPr="002560A6" w:rsidTr="00BA6371">
        <w:tc>
          <w:tcPr>
            <w:tcW w:w="65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788" w:rsidRPr="00605413" w:rsidRDefault="00E07788" w:rsidP="00E07788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7788" w:rsidRPr="00605413" w:rsidRDefault="00E07788" w:rsidP="00E0778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7788" w:rsidRPr="00605413" w:rsidRDefault="00E07788" w:rsidP="00E0778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E07788" w:rsidRPr="00E07788" w:rsidRDefault="00E07788" w:rsidP="00E0778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0F65" w:rsidRDefault="00530F65" w:rsidP="00530F65">
      <w:pPr>
        <w:ind w:left="720"/>
        <w:rPr>
          <w:rFonts w:ascii="Arial" w:hAnsi="Arial" w:cs="Arial"/>
          <w:b/>
        </w:rPr>
      </w:pPr>
    </w:p>
    <w:p w:rsidR="00D914CD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BE4C62" w:rsidRDefault="00BE4C62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D914CD" w:rsidRPr="00220784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____________________________________, a ____</w:t>
      </w:r>
      <w:r w:rsidR="00BF4AB5">
        <w:rPr>
          <w:rFonts w:ascii="Arial" w:hAnsi="Arial" w:cs="Arial"/>
          <w:sz w:val="18"/>
          <w:szCs w:val="18"/>
        </w:rPr>
        <w:t xml:space="preserve"> de __________________________</w:t>
      </w:r>
      <w:r>
        <w:rPr>
          <w:rFonts w:ascii="Arial" w:hAnsi="Arial" w:cs="Arial"/>
          <w:sz w:val="18"/>
          <w:szCs w:val="18"/>
        </w:rPr>
        <w:t xml:space="preserve">__ </w:t>
      </w:r>
      <w:r w:rsidRPr="007522A7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__</w:t>
      </w:r>
      <w:r w:rsidR="00BF4AB5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B27744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B27744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B27744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B27744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B27744" w:rsidRDefault="00D914CD" w:rsidP="00D914CD">
            <w:pPr>
              <w:rPr>
                <w:rFonts w:ascii="Arial" w:hAnsi="Arial" w:cs="Arial"/>
              </w:rPr>
            </w:pPr>
          </w:p>
          <w:p w:rsidR="00D914CD" w:rsidRPr="00B27744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0A5821" w:rsidRPr="00AF552B" w:rsidRDefault="000A5821" w:rsidP="000A5821">
      <w:pPr>
        <w:ind w:left="142"/>
        <w:rPr>
          <w:rFonts w:ascii="Arial" w:hAnsi="Arial" w:cs="Arial"/>
          <w:sz w:val="16"/>
          <w:szCs w:val="16"/>
        </w:rPr>
      </w:pPr>
    </w:p>
    <w:p w:rsidR="000A5821" w:rsidRPr="00AF552B" w:rsidRDefault="005810B4" w:rsidP="00712DE4">
      <w:pPr>
        <w:ind w:right="49"/>
        <w:jc w:val="both"/>
        <w:rPr>
          <w:rFonts w:ascii="Arial" w:hAnsi="Arial" w:cs="Arial"/>
          <w:sz w:val="16"/>
          <w:szCs w:val="16"/>
        </w:rPr>
      </w:pPr>
      <w:r w:rsidRPr="00AF552B">
        <w:rPr>
          <w:rFonts w:ascii="Arial" w:hAnsi="Arial" w:cs="Arial"/>
          <w:sz w:val="16"/>
          <w:szCs w:val="16"/>
        </w:rPr>
        <w:t xml:space="preserve">En cumplimiento de la normativa vigente sobre protección de datos de carácter personal, </w:t>
      </w:r>
      <w:r w:rsidR="003207B5" w:rsidRPr="00AF552B">
        <w:rPr>
          <w:rFonts w:ascii="Arial" w:hAnsi="Arial" w:cs="Arial"/>
          <w:sz w:val="16"/>
          <w:szCs w:val="16"/>
        </w:rPr>
        <w:t>las personas firmantes quedan informada</w:t>
      </w:r>
      <w:r w:rsidRPr="00AF552B">
        <w:rPr>
          <w:rFonts w:ascii="Arial" w:hAnsi="Arial" w:cs="Arial"/>
          <w:sz w:val="16"/>
          <w:szCs w:val="16"/>
        </w:rPr>
        <w:t xml:space="preserve">s </w:t>
      </w:r>
      <w:r w:rsidR="000A5821" w:rsidRPr="00AF552B">
        <w:rPr>
          <w:rFonts w:ascii="Arial" w:hAnsi="Arial" w:cs="Arial"/>
          <w:sz w:val="16"/>
          <w:szCs w:val="16"/>
        </w:rPr>
        <w:t xml:space="preserve">de que los datos facilitados </w:t>
      </w:r>
      <w:r w:rsidRPr="00AF552B">
        <w:rPr>
          <w:rFonts w:ascii="Arial" w:hAnsi="Arial" w:cs="Arial"/>
          <w:sz w:val="16"/>
          <w:szCs w:val="16"/>
        </w:rPr>
        <w:t xml:space="preserve">al Grupo </w:t>
      </w:r>
      <w:r w:rsidR="00794DC5" w:rsidRPr="00AF552B">
        <w:rPr>
          <w:rFonts w:ascii="Arial" w:hAnsi="Arial" w:cs="Arial"/>
          <w:sz w:val="16"/>
          <w:szCs w:val="16"/>
        </w:rPr>
        <w:t xml:space="preserve">de Acción Local </w:t>
      </w:r>
      <w:r w:rsidR="000A5821" w:rsidRPr="00AF552B">
        <w:rPr>
          <w:rFonts w:ascii="Arial" w:hAnsi="Arial" w:cs="Arial"/>
          <w:sz w:val="16"/>
          <w:szCs w:val="16"/>
        </w:rPr>
        <w:t xml:space="preserve">son necesarios para la formalización y gestión de las ayudas Leader y que se incorporarán al correspondiente fichero de </w:t>
      </w:r>
      <w:r w:rsidR="003207B5" w:rsidRPr="00AF552B">
        <w:rPr>
          <w:rFonts w:ascii="Arial" w:hAnsi="Arial" w:cs="Arial"/>
          <w:sz w:val="16"/>
          <w:szCs w:val="16"/>
        </w:rPr>
        <w:t>personas o entidades promotoras</w:t>
      </w:r>
      <w:r w:rsidR="000A5821" w:rsidRPr="00AF552B">
        <w:rPr>
          <w:rFonts w:ascii="Arial" w:hAnsi="Arial" w:cs="Arial"/>
          <w:sz w:val="16"/>
          <w:szCs w:val="16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AF552B">
        <w:rPr>
          <w:rFonts w:ascii="Arial" w:hAnsi="Arial" w:cs="Arial"/>
          <w:sz w:val="16"/>
          <w:szCs w:val="16"/>
        </w:rPr>
        <w:t>se da</w:t>
      </w:r>
      <w:r w:rsidR="000A5821" w:rsidRPr="00AF552B">
        <w:rPr>
          <w:rFonts w:ascii="Arial" w:hAnsi="Arial" w:cs="Arial"/>
          <w:sz w:val="16"/>
          <w:szCs w:val="16"/>
        </w:rPr>
        <w:t xml:space="preserve"> expresamente </w:t>
      </w:r>
      <w:r w:rsidRPr="00AF552B">
        <w:rPr>
          <w:rFonts w:ascii="Arial" w:hAnsi="Arial" w:cs="Arial"/>
          <w:sz w:val="16"/>
          <w:szCs w:val="16"/>
        </w:rPr>
        <w:t>su</w:t>
      </w:r>
      <w:r w:rsidR="000A5821" w:rsidRPr="00AF552B">
        <w:rPr>
          <w:rFonts w:ascii="Arial" w:hAnsi="Arial" w:cs="Arial"/>
          <w:sz w:val="16"/>
          <w:szCs w:val="16"/>
        </w:rPr>
        <w:t xml:space="preserve"> autorización. </w:t>
      </w:r>
      <w:r w:rsidR="003207B5" w:rsidRPr="00AF552B">
        <w:rPr>
          <w:rFonts w:ascii="Arial" w:hAnsi="Arial" w:cs="Arial"/>
          <w:sz w:val="16"/>
          <w:szCs w:val="16"/>
        </w:rPr>
        <w:t>Asi</w:t>
      </w:r>
      <w:r w:rsidRPr="00AF552B">
        <w:rPr>
          <w:rFonts w:ascii="Arial" w:hAnsi="Arial" w:cs="Arial"/>
          <w:sz w:val="16"/>
          <w:szCs w:val="16"/>
        </w:rPr>
        <w:t xml:space="preserve">mismo, </w:t>
      </w:r>
      <w:r w:rsidR="003207B5" w:rsidRPr="00AF552B">
        <w:rPr>
          <w:rFonts w:ascii="Arial" w:hAnsi="Arial" w:cs="Arial"/>
          <w:sz w:val="16"/>
          <w:szCs w:val="16"/>
        </w:rPr>
        <w:t>se informa</w:t>
      </w:r>
      <w:r w:rsidRPr="00AF552B">
        <w:rPr>
          <w:rFonts w:ascii="Arial" w:hAnsi="Arial" w:cs="Arial"/>
          <w:sz w:val="16"/>
          <w:szCs w:val="16"/>
        </w:rPr>
        <w:t xml:space="preserve"> de que e</w:t>
      </w:r>
      <w:r w:rsidR="000A5821" w:rsidRPr="00AF552B">
        <w:rPr>
          <w:rFonts w:ascii="Arial" w:hAnsi="Arial" w:cs="Arial"/>
          <w:sz w:val="16"/>
          <w:szCs w:val="16"/>
        </w:rPr>
        <w:t>l responsable de dicho fichero es</w:t>
      </w:r>
      <w:r w:rsidR="003207B5" w:rsidRPr="00AF552B">
        <w:rPr>
          <w:rFonts w:ascii="Arial" w:hAnsi="Arial" w:cs="Arial"/>
          <w:sz w:val="16"/>
          <w:szCs w:val="16"/>
        </w:rPr>
        <w:t xml:space="preserve"> el </w:t>
      </w:r>
      <w:r w:rsidR="00794DC5" w:rsidRPr="00AF552B">
        <w:rPr>
          <w:rFonts w:ascii="Arial" w:hAnsi="Arial" w:cs="Arial"/>
          <w:sz w:val="16"/>
          <w:szCs w:val="16"/>
        </w:rPr>
        <w:t>Grupo de Acción Local</w:t>
      </w:r>
      <w:r w:rsidR="000A5821" w:rsidRPr="00AF552B">
        <w:rPr>
          <w:rFonts w:ascii="Arial" w:hAnsi="Arial" w:cs="Arial"/>
          <w:sz w:val="16"/>
          <w:szCs w:val="16"/>
        </w:rPr>
        <w:t xml:space="preserve"> pudiendo </w:t>
      </w:r>
      <w:r w:rsidR="003207B5" w:rsidRPr="00AF552B">
        <w:rPr>
          <w:rFonts w:ascii="Arial" w:hAnsi="Arial" w:cs="Arial"/>
          <w:sz w:val="16"/>
          <w:szCs w:val="16"/>
        </w:rPr>
        <w:t>ejercer</w:t>
      </w:r>
      <w:r w:rsidR="000A5821" w:rsidRPr="00AF552B">
        <w:rPr>
          <w:rFonts w:ascii="Arial" w:hAnsi="Arial" w:cs="Arial"/>
          <w:sz w:val="16"/>
          <w:szCs w:val="16"/>
        </w:rPr>
        <w:t xml:space="preserve"> los derechos de acceso, rectificación, cancelación, total o parcial, y oposición de los datos obrantes en dicho fichero, en los términos establecidos en </w:t>
      </w:r>
      <w:smartTag w:uri="urn:schemas-microsoft-com:office:smarttags" w:element="PersonName">
        <w:smartTagPr>
          <w:attr w:name="ProductID" w:val="la Ley Org￡nica"/>
        </w:smartTagPr>
        <w:r w:rsidR="000A5821" w:rsidRPr="00AF552B">
          <w:rPr>
            <w:rFonts w:ascii="Arial" w:hAnsi="Arial" w:cs="Arial"/>
            <w:sz w:val="16"/>
            <w:szCs w:val="16"/>
          </w:rPr>
          <w:t>la Ley Orgánica</w:t>
        </w:r>
      </w:smartTag>
      <w:r w:rsidR="000A5821" w:rsidRPr="00AF552B">
        <w:rPr>
          <w:rFonts w:ascii="Arial" w:hAnsi="Arial" w:cs="Arial"/>
          <w:sz w:val="16"/>
          <w:szCs w:val="16"/>
        </w:rPr>
        <w:t xml:space="preserve"> 15/</w:t>
      </w:r>
      <w:r w:rsidR="00794DC5" w:rsidRPr="00AF552B">
        <w:rPr>
          <w:rFonts w:ascii="Arial" w:hAnsi="Arial" w:cs="Arial"/>
          <w:sz w:val="16"/>
          <w:szCs w:val="16"/>
        </w:rPr>
        <w:t>19</w:t>
      </w:r>
      <w:r w:rsidR="000A5821" w:rsidRPr="00AF552B">
        <w:rPr>
          <w:rFonts w:ascii="Arial" w:hAnsi="Arial" w:cs="Arial"/>
          <w:sz w:val="16"/>
          <w:szCs w:val="16"/>
        </w:rPr>
        <w:t xml:space="preserve">99, de 13 de diciembre, de Protección de Datos de Carácter Personal y demás normativa complementaria. </w:t>
      </w:r>
      <w:r w:rsidR="003207B5" w:rsidRPr="00AF552B">
        <w:rPr>
          <w:rFonts w:ascii="Arial" w:hAnsi="Arial" w:cs="Arial"/>
          <w:sz w:val="16"/>
          <w:szCs w:val="16"/>
        </w:rPr>
        <w:t>Quienes firman</w:t>
      </w:r>
      <w:r w:rsidRPr="00AF552B">
        <w:rPr>
          <w:rFonts w:ascii="Arial" w:hAnsi="Arial" w:cs="Arial"/>
          <w:sz w:val="16"/>
          <w:szCs w:val="16"/>
        </w:rPr>
        <w:t xml:space="preserve"> p</w:t>
      </w:r>
      <w:r w:rsidR="003207B5" w:rsidRPr="00AF552B">
        <w:rPr>
          <w:rFonts w:ascii="Arial" w:hAnsi="Arial" w:cs="Arial"/>
          <w:sz w:val="16"/>
          <w:szCs w:val="16"/>
        </w:rPr>
        <w:t>resta</w:t>
      </w:r>
      <w:r w:rsidR="000A5821" w:rsidRPr="00AF552B">
        <w:rPr>
          <w:rFonts w:ascii="Arial" w:hAnsi="Arial" w:cs="Arial"/>
          <w:sz w:val="16"/>
          <w:szCs w:val="16"/>
        </w:rPr>
        <w:t>n su conf</w:t>
      </w:r>
      <w:r w:rsidRPr="00AF552B">
        <w:rPr>
          <w:rFonts w:ascii="Arial" w:hAnsi="Arial" w:cs="Arial"/>
          <w:sz w:val="16"/>
          <w:szCs w:val="16"/>
        </w:rPr>
        <w:t xml:space="preserve">ormidad a la recogida de datos y autorizan expresamente </w:t>
      </w:r>
      <w:r w:rsidR="000A5821" w:rsidRPr="00AF552B">
        <w:rPr>
          <w:rFonts w:ascii="Arial" w:hAnsi="Arial" w:cs="Arial"/>
          <w:sz w:val="16"/>
          <w:szCs w:val="16"/>
        </w:rPr>
        <w:t xml:space="preserve">la cesión para las indicadas finalidades que pueda ser realizada entre </w:t>
      </w:r>
      <w:r w:rsidRPr="00AF552B">
        <w:rPr>
          <w:rFonts w:ascii="Arial" w:hAnsi="Arial" w:cs="Arial"/>
          <w:sz w:val="16"/>
          <w:szCs w:val="16"/>
        </w:rPr>
        <w:t xml:space="preserve">el Grupo </w:t>
      </w:r>
      <w:r w:rsidR="00794DC5" w:rsidRPr="00AF552B">
        <w:rPr>
          <w:rFonts w:ascii="Arial" w:hAnsi="Arial" w:cs="Arial"/>
          <w:sz w:val="16"/>
          <w:szCs w:val="16"/>
        </w:rPr>
        <w:t>de Acción Local</w:t>
      </w:r>
      <w:r w:rsidR="00D931E8" w:rsidRPr="00AF552B">
        <w:rPr>
          <w:rFonts w:ascii="Arial" w:hAnsi="Arial" w:cs="Arial"/>
          <w:sz w:val="16"/>
          <w:szCs w:val="16"/>
        </w:rPr>
        <w:t xml:space="preserve"> </w:t>
      </w:r>
      <w:r w:rsidR="000A5821" w:rsidRPr="00AF552B">
        <w:rPr>
          <w:rFonts w:ascii="Arial" w:hAnsi="Arial" w:cs="Arial"/>
          <w:sz w:val="16"/>
          <w:szCs w:val="16"/>
        </w:rPr>
        <w:t>y otras sociedades</w:t>
      </w:r>
      <w:r w:rsidRPr="00AF552B">
        <w:rPr>
          <w:rFonts w:ascii="Arial" w:hAnsi="Arial" w:cs="Arial"/>
          <w:sz w:val="16"/>
          <w:szCs w:val="16"/>
        </w:rPr>
        <w:t xml:space="preserve"> o entidades</w:t>
      </w:r>
      <w:r w:rsidR="000A5821" w:rsidRPr="00AF552B">
        <w:rPr>
          <w:rFonts w:ascii="Arial" w:hAnsi="Arial" w:cs="Arial"/>
          <w:sz w:val="16"/>
          <w:szCs w:val="16"/>
        </w:rPr>
        <w:t xml:space="preserve"> relacionadas con la prestación de los servicios solicitados o auxiliares de éstos en los términos previstos en la indicada Ley.</w:t>
      </w:r>
    </w:p>
    <w:sectPr w:rsidR="000A5821" w:rsidRPr="00AF552B" w:rsidSect="00713413">
      <w:headerReference w:type="default" r:id="rId13"/>
      <w:footerReference w:type="even" r:id="rId14"/>
      <w:pgSz w:w="11907" w:h="16840" w:code="9"/>
      <w:pgMar w:top="680" w:right="567" w:bottom="249" w:left="567" w:header="13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8C" w:rsidRDefault="00381B8C">
      <w:r>
        <w:separator/>
      </w:r>
    </w:p>
  </w:endnote>
  <w:endnote w:type="continuationSeparator" w:id="0">
    <w:p w:rsidR="00381B8C" w:rsidRDefault="0038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5B09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8C" w:rsidRDefault="00381B8C">
      <w:r>
        <w:separator/>
      </w:r>
    </w:p>
  </w:footnote>
  <w:footnote w:type="continuationSeparator" w:id="0">
    <w:p w:rsidR="00381B8C" w:rsidRDefault="0038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13" w:rsidRDefault="00713413" w:rsidP="00C24C79">
    <w:pPr>
      <w:pStyle w:val="Encabezado"/>
      <w:jc w:val="center"/>
      <w:rPr>
        <w:b/>
        <w:sz w:val="24"/>
        <w:szCs w:val="24"/>
      </w:rPr>
    </w:pPr>
  </w:p>
  <w:p w:rsidR="00D50E03" w:rsidRDefault="00D50E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355EB"/>
    <w:rsid w:val="00054065"/>
    <w:rsid w:val="000A1EFE"/>
    <w:rsid w:val="000A5821"/>
    <w:rsid w:val="000B19D9"/>
    <w:rsid w:val="000B597D"/>
    <w:rsid w:val="000F52A0"/>
    <w:rsid w:val="00102234"/>
    <w:rsid w:val="0013638C"/>
    <w:rsid w:val="0013691D"/>
    <w:rsid w:val="00155988"/>
    <w:rsid w:val="001634F8"/>
    <w:rsid w:val="001649EE"/>
    <w:rsid w:val="00164BF6"/>
    <w:rsid w:val="00176777"/>
    <w:rsid w:val="0018039B"/>
    <w:rsid w:val="001C0D4A"/>
    <w:rsid w:val="001D766B"/>
    <w:rsid w:val="001E0975"/>
    <w:rsid w:val="00231800"/>
    <w:rsid w:val="002429AB"/>
    <w:rsid w:val="00253AAC"/>
    <w:rsid w:val="002636CC"/>
    <w:rsid w:val="002744D7"/>
    <w:rsid w:val="002769C0"/>
    <w:rsid w:val="00280189"/>
    <w:rsid w:val="00285595"/>
    <w:rsid w:val="002A03CE"/>
    <w:rsid w:val="002A3E60"/>
    <w:rsid w:val="002C6473"/>
    <w:rsid w:val="003207B5"/>
    <w:rsid w:val="003209D4"/>
    <w:rsid w:val="0032335E"/>
    <w:rsid w:val="00365F3F"/>
    <w:rsid w:val="00381B8C"/>
    <w:rsid w:val="00386154"/>
    <w:rsid w:val="00386204"/>
    <w:rsid w:val="003931CD"/>
    <w:rsid w:val="003A47B5"/>
    <w:rsid w:val="003C1091"/>
    <w:rsid w:val="003C6592"/>
    <w:rsid w:val="003D14E3"/>
    <w:rsid w:val="003D7F20"/>
    <w:rsid w:val="00403934"/>
    <w:rsid w:val="00420865"/>
    <w:rsid w:val="004278A3"/>
    <w:rsid w:val="004825E7"/>
    <w:rsid w:val="00485718"/>
    <w:rsid w:val="0049125B"/>
    <w:rsid w:val="004934E9"/>
    <w:rsid w:val="004B0119"/>
    <w:rsid w:val="004C1347"/>
    <w:rsid w:val="004C7CD3"/>
    <w:rsid w:val="005251E5"/>
    <w:rsid w:val="00530F65"/>
    <w:rsid w:val="005810B4"/>
    <w:rsid w:val="00587D5C"/>
    <w:rsid w:val="005966FF"/>
    <w:rsid w:val="005A2247"/>
    <w:rsid w:val="005A251E"/>
    <w:rsid w:val="005A6CAC"/>
    <w:rsid w:val="005B09DC"/>
    <w:rsid w:val="005F1E7D"/>
    <w:rsid w:val="00626509"/>
    <w:rsid w:val="00634AD9"/>
    <w:rsid w:val="00640889"/>
    <w:rsid w:val="0064709E"/>
    <w:rsid w:val="00647ECA"/>
    <w:rsid w:val="006527F2"/>
    <w:rsid w:val="00661D2B"/>
    <w:rsid w:val="00676D07"/>
    <w:rsid w:val="00681D86"/>
    <w:rsid w:val="00683FFA"/>
    <w:rsid w:val="006A3F1C"/>
    <w:rsid w:val="006A5674"/>
    <w:rsid w:val="006C0C93"/>
    <w:rsid w:val="006C5CA3"/>
    <w:rsid w:val="006F39BA"/>
    <w:rsid w:val="006F55A4"/>
    <w:rsid w:val="007045DF"/>
    <w:rsid w:val="00712DE4"/>
    <w:rsid w:val="00713413"/>
    <w:rsid w:val="00714812"/>
    <w:rsid w:val="00723471"/>
    <w:rsid w:val="00724803"/>
    <w:rsid w:val="00740865"/>
    <w:rsid w:val="007502C6"/>
    <w:rsid w:val="007713CF"/>
    <w:rsid w:val="00774F5C"/>
    <w:rsid w:val="00775AC9"/>
    <w:rsid w:val="00780020"/>
    <w:rsid w:val="007856FB"/>
    <w:rsid w:val="00785F6C"/>
    <w:rsid w:val="00794DC5"/>
    <w:rsid w:val="007A0F2E"/>
    <w:rsid w:val="007A300A"/>
    <w:rsid w:val="007A33E2"/>
    <w:rsid w:val="007B11C0"/>
    <w:rsid w:val="007C26A0"/>
    <w:rsid w:val="007C46E2"/>
    <w:rsid w:val="007E5386"/>
    <w:rsid w:val="00822BC6"/>
    <w:rsid w:val="0082303C"/>
    <w:rsid w:val="0085338F"/>
    <w:rsid w:val="0086388C"/>
    <w:rsid w:val="00865C5D"/>
    <w:rsid w:val="008727E7"/>
    <w:rsid w:val="00874418"/>
    <w:rsid w:val="0087647E"/>
    <w:rsid w:val="00890A48"/>
    <w:rsid w:val="008B771D"/>
    <w:rsid w:val="008E1282"/>
    <w:rsid w:val="008E6C28"/>
    <w:rsid w:val="00916F1A"/>
    <w:rsid w:val="00946D37"/>
    <w:rsid w:val="00967AEF"/>
    <w:rsid w:val="009826DD"/>
    <w:rsid w:val="00985018"/>
    <w:rsid w:val="00995AFB"/>
    <w:rsid w:val="009D54BC"/>
    <w:rsid w:val="009F0F7F"/>
    <w:rsid w:val="009F4733"/>
    <w:rsid w:val="009F560B"/>
    <w:rsid w:val="00A12F30"/>
    <w:rsid w:val="00A14971"/>
    <w:rsid w:val="00A153E9"/>
    <w:rsid w:val="00A32247"/>
    <w:rsid w:val="00A350C4"/>
    <w:rsid w:val="00A4258D"/>
    <w:rsid w:val="00A6405F"/>
    <w:rsid w:val="00A81214"/>
    <w:rsid w:val="00AA236B"/>
    <w:rsid w:val="00AA57D9"/>
    <w:rsid w:val="00AD2943"/>
    <w:rsid w:val="00AE0489"/>
    <w:rsid w:val="00AF552B"/>
    <w:rsid w:val="00B12D1C"/>
    <w:rsid w:val="00B222F0"/>
    <w:rsid w:val="00B26B88"/>
    <w:rsid w:val="00B317AA"/>
    <w:rsid w:val="00B51696"/>
    <w:rsid w:val="00B51FE6"/>
    <w:rsid w:val="00B8750B"/>
    <w:rsid w:val="00B90876"/>
    <w:rsid w:val="00B939B3"/>
    <w:rsid w:val="00BB2190"/>
    <w:rsid w:val="00BC2E7F"/>
    <w:rsid w:val="00BD799B"/>
    <w:rsid w:val="00BE4C62"/>
    <w:rsid w:val="00BF4AB5"/>
    <w:rsid w:val="00C12A53"/>
    <w:rsid w:val="00C227C9"/>
    <w:rsid w:val="00C24C79"/>
    <w:rsid w:val="00C26FF3"/>
    <w:rsid w:val="00C309CA"/>
    <w:rsid w:val="00C7312D"/>
    <w:rsid w:val="00C963A9"/>
    <w:rsid w:val="00CA4A1D"/>
    <w:rsid w:val="00CD7E74"/>
    <w:rsid w:val="00CE23FD"/>
    <w:rsid w:val="00CE2DC2"/>
    <w:rsid w:val="00CE7702"/>
    <w:rsid w:val="00D1272B"/>
    <w:rsid w:val="00D254F7"/>
    <w:rsid w:val="00D270D4"/>
    <w:rsid w:val="00D50E03"/>
    <w:rsid w:val="00D634A7"/>
    <w:rsid w:val="00D65B42"/>
    <w:rsid w:val="00D70A0D"/>
    <w:rsid w:val="00D84210"/>
    <w:rsid w:val="00D914CD"/>
    <w:rsid w:val="00D931E8"/>
    <w:rsid w:val="00DA4299"/>
    <w:rsid w:val="00DA78E2"/>
    <w:rsid w:val="00DB35E0"/>
    <w:rsid w:val="00DB5255"/>
    <w:rsid w:val="00DC089C"/>
    <w:rsid w:val="00DD1C44"/>
    <w:rsid w:val="00E00161"/>
    <w:rsid w:val="00E07788"/>
    <w:rsid w:val="00E2019D"/>
    <w:rsid w:val="00E2792A"/>
    <w:rsid w:val="00E524AD"/>
    <w:rsid w:val="00E61E50"/>
    <w:rsid w:val="00E76EF9"/>
    <w:rsid w:val="00E825C5"/>
    <w:rsid w:val="00E86FC5"/>
    <w:rsid w:val="00E9493F"/>
    <w:rsid w:val="00EB11EB"/>
    <w:rsid w:val="00EE3976"/>
    <w:rsid w:val="00EE520B"/>
    <w:rsid w:val="00F04950"/>
    <w:rsid w:val="00F053EC"/>
    <w:rsid w:val="00F05C9A"/>
    <w:rsid w:val="00F078BD"/>
    <w:rsid w:val="00F41CA7"/>
    <w:rsid w:val="00F66CAA"/>
    <w:rsid w:val="00F90AFE"/>
    <w:rsid w:val="00F9245E"/>
    <w:rsid w:val="00F932B3"/>
    <w:rsid w:val="00FB131D"/>
    <w:rsid w:val="00FB1659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F17F0F7-9591-49A5-97EE-4E934EFD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2B08-ABDE-4094-8F21-77FC41A7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7</cp:revision>
  <cp:lastPrinted>2019-11-27T09:05:00Z</cp:lastPrinted>
  <dcterms:created xsi:type="dcterms:W3CDTF">2019-11-27T11:39:00Z</dcterms:created>
  <dcterms:modified xsi:type="dcterms:W3CDTF">2020-09-07T12:46:00Z</dcterms:modified>
</cp:coreProperties>
</file>